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F" w:rsidRDefault="00307F0F" w:rsidP="00307F0F">
      <w:pPr>
        <w:jc w:val="center"/>
        <w:rPr>
          <w:rFonts w:ascii="华文楷体" w:eastAsia="华文楷体" w:hAnsi="华文楷体" w:cs="宋体" w:hint="eastAsia"/>
          <w:kern w:val="0"/>
          <w:sz w:val="56"/>
          <w:szCs w:val="44"/>
        </w:rPr>
      </w:pPr>
      <w:r w:rsidRPr="00307F0F">
        <w:rPr>
          <w:rFonts w:ascii="华文楷体" w:eastAsia="华文楷体" w:hAnsi="华文楷体" w:cs="宋体"/>
          <w:kern w:val="0"/>
          <w:sz w:val="56"/>
          <w:szCs w:val="44"/>
        </w:rPr>
        <w:drawing>
          <wp:inline distT="0" distB="0" distL="0" distR="0">
            <wp:extent cx="419100" cy="504825"/>
            <wp:effectExtent l="19050" t="0" r="0" b="0"/>
            <wp:docPr id="1" name="图片 1" descr="angel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Picture 1" descr="angel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EC" w:rsidRPr="00307F0F" w:rsidRDefault="00723BDB" w:rsidP="00307F0F">
      <w:pPr>
        <w:jc w:val="center"/>
        <w:rPr>
          <w:rFonts w:ascii="华文楷体" w:eastAsia="华文楷体" w:hAnsi="华文楷体" w:cs="宋体"/>
          <w:kern w:val="0"/>
          <w:sz w:val="56"/>
          <w:szCs w:val="44"/>
        </w:rPr>
      </w:pPr>
      <w:r w:rsidRPr="00307F0F">
        <w:rPr>
          <w:rFonts w:ascii="华文楷体" w:eastAsia="华文楷体" w:hAnsi="华文楷体" w:cs="宋体" w:hint="eastAsia"/>
          <w:kern w:val="0"/>
          <w:sz w:val="56"/>
          <w:szCs w:val="44"/>
        </w:rPr>
        <w:t>通知</w:t>
      </w:r>
    </w:p>
    <w:p w:rsidR="00723BDB" w:rsidRPr="00307F0F" w:rsidRDefault="000C6EEC" w:rsidP="00307F0F">
      <w:pPr>
        <w:spacing w:line="340" w:lineRule="exac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亲爱的家长，</w:t>
      </w:r>
    </w:p>
    <w:p w:rsidR="000C6EEC" w:rsidRPr="00307F0F" w:rsidRDefault="000C6EEC" w:rsidP="00307F0F">
      <w:pPr>
        <w:spacing w:line="340" w:lineRule="exact"/>
        <w:ind w:firstLine="420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您好！</w:t>
      </w:r>
    </w:p>
    <w:p w:rsidR="00723BDB" w:rsidRPr="00307F0F" w:rsidRDefault="00885BB5" w:rsidP="00307F0F">
      <w:pPr>
        <w:spacing w:line="340" w:lineRule="exact"/>
        <w:ind w:firstLineChars="200" w:firstLine="560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3.</w:t>
      </w:r>
      <w:r w:rsidR="00AC38D2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0</w:t>
      </w: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1</w:t>
      </w:r>
      <w:r w:rsidRPr="00307F0F">
        <w:rPr>
          <w:rFonts w:ascii="华文楷体" w:eastAsia="华文楷体" w:hAnsi="华文楷体" w:hint="eastAsia"/>
          <w:sz w:val="28"/>
          <w:szCs w:val="21"/>
          <w:shd w:val="clear" w:color="auto" w:fill="FFFFFF"/>
        </w:rPr>
        <w:t>昆明暴力恐怖事件</w:t>
      </w: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，引起各级政府及全国百姓的高度关切。安乔幼儿园有鉴于此，为了更好地保护我们的小天使，</w:t>
      </w:r>
      <w:r w:rsidR="00723BDB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现</w:t>
      </w: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已采取以下措施：</w:t>
      </w:r>
    </w:p>
    <w:p w:rsidR="00885BB5" w:rsidRPr="00307F0F" w:rsidRDefault="00885BB5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要求派出所增加日间巡逻，在学童上、下学期间，派民警在学校门口，协助维持学童安全来园与离园。</w:t>
      </w:r>
    </w:p>
    <w:p w:rsidR="00723BDB" w:rsidRPr="00307F0F" w:rsidRDefault="00723BDB" w:rsidP="00307F0F">
      <w:pPr>
        <w:pStyle w:val="a3"/>
        <w:widowControl/>
        <w:spacing w:line="340" w:lineRule="exact"/>
        <w:ind w:left="465" w:firstLineChars="0" w:firstLine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885BB5" w:rsidRPr="00307F0F" w:rsidRDefault="00885BB5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在学童上、下学期间，门卫配置电击棒站岗，其他时间</w:t>
      </w:r>
      <w:r w:rsidR="000C6EEC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校园内外</w:t>
      </w: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定时巡逻。</w:t>
      </w:r>
    </w:p>
    <w:p w:rsidR="00723BDB" w:rsidRPr="00307F0F" w:rsidRDefault="00723BDB" w:rsidP="00307F0F">
      <w:pPr>
        <w:pStyle w:val="a3"/>
        <w:spacing w:line="340" w:lineRule="exact"/>
        <w:ind w:firstLine="560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885BB5" w:rsidRPr="00307F0F" w:rsidRDefault="00885BB5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学校</w:t>
      </w:r>
      <w:r w:rsidR="00723BDB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围墙装有防盗铁丝网及红外线防盗装置，</w:t>
      </w: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各个角落已安装监视器，并且每日专人检查，确保正常工作。</w:t>
      </w:r>
    </w:p>
    <w:p w:rsidR="00723BDB" w:rsidRPr="00307F0F" w:rsidRDefault="00723BDB" w:rsidP="00307F0F">
      <w:pPr>
        <w:pStyle w:val="a3"/>
        <w:spacing w:line="340" w:lineRule="exact"/>
        <w:ind w:firstLine="560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885BB5" w:rsidRPr="00307F0F" w:rsidRDefault="00723BDB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学校的安全通道每天早晚专人巡视校园各安全出口，确保双重门锁锁定。</w:t>
      </w:r>
    </w:p>
    <w:p w:rsidR="00723BDB" w:rsidRPr="00307F0F" w:rsidRDefault="00723BDB" w:rsidP="00307F0F">
      <w:pPr>
        <w:pStyle w:val="a3"/>
        <w:widowControl/>
        <w:spacing w:line="340" w:lineRule="exact"/>
        <w:ind w:left="465" w:firstLineChars="0" w:firstLine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0C6EEC" w:rsidRPr="00307F0F" w:rsidRDefault="000C6EEC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学童入园期间，班级老师到各自负责岗位站岗，确保每个学童经过的地方均有老师看护。若家长有事需告诉班级老师，请写在联络本上或入园处的登记本，晨检结束后，会转告班级老师。</w:t>
      </w:r>
    </w:p>
    <w:p w:rsidR="000C6EEC" w:rsidRPr="00307F0F" w:rsidRDefault="000C6EEC" w:rsidP="00307F0F">
      <w:pPr>
        <w:pStyle w:val="a3"/>
        <w:spacing w:line="340" w:lineRule="exact"/>
        <w:ind w:firstLine="560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18169D" w:rsidRPr="00307F0F" w:rsidRDefault="00723BDB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自行接送学童的家长</w:t>
      </w:r>
      <w:r w:rsidR="0018169D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：</w:t>
      </w:r>
    </w:p>
    <w:p w:rsidR="00885BB5" w:rsidRPr="00307F0F" w:rsidRDefault="0018169D" w:rsidP="00307F0F">
      <w:pPr>
        <w:spacing w:line="340" w:lineRule="exact"/>
        <w:ind w:left="700" w:hangingChars="250" w:hanging="700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（1）</w:t>
      </w:r>
      <w:r w:rsidR="00723BDB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早晨请在校内停车场第一道玻璃门口将学童交给老师带入校园，并请立即将车开走，如此可避免停车场秩序混乱拥堵</w:t>
      </w:r>
      <w:r w:rsidR="000C6EEC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，也能确保学校工作人员能全心照顾到学校每个角落与细节。</w:t>
      </w:r>
    </w:p>
    <w:p w:rsidR="0018169D" w:rsidRPr="00307F0F" w:rsidRDefault="0018169D" w:rsidP="00307F0F">
      <w:pPr>
        <w:spacing w:line="340" w:lineRule="exact"/>
        <w:ind w:left="700" w:hangingChars="250" w:hanging="700"/>
        <w:rPr>
          <w:rFonts w:ascii="华文楷体" w:eastAsia="华文楷体" w:hAnsi="华文楷体"/>
          <w:sz w:val="28"/>
          <w:szCs w:val="21"/>
        </w:rPr>
      </w:pPr>
      <w:r w:rsidRPr="00307F0F">
        <w:rPr>
          <w:rFonts w:ascii="华文楷体" w:eastAsia="华文楷体" w:hAnsi="华文楷体" w:hint="eastAsia"/>
          <w:sz w:val="28"/>
          <w:szCs w:val="21"/>
        </w:rPr>
        <w:t>（2）下午3：30以后家长方可进入黄色大门接孩子，提早到达的家长，请在校外停车场等候，待校车离开后，再驶入校园，故下午14：50至15：30，学校黄色大门不开启。若您需要提早接孩子，请在14:50之前将小孩接走。或请您在黄色大门外等侯，请学校门卫打电话到行政办公室，办公室老师会通知班级老师将孩子送至黄色大门处。</w:t>
      </w:r>
    </w:p>
    <w:p w:rsidR="00723BDB" w:rsidRPr="00307F0F" w:rsidRDefault="0018169D" w:rsidP="00307F0F">
      <w:pPr>
        <w:widowControl/>
        <w:spacing w:line="340" w:lineRule="exact"/>
        <w:ind w:left="700" w:hangingChars="250" w:hanging="70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（3）</w:t>
      </w:r>
      <w:r w:rsidR="00723BDB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下课期间来园接学童，请家长务必凭接送卡，在办公室前至玻璃门外等待；若无接送卡，请在第一道玻璃门外校内停车场等待。若发现第二道玻璃门敞开，请即刻告知办公室，学校将根据摄像头录像咎责相关失职人员。</w:t>
      </w:r>
    </w:p>
    <w:p w:rsidR="00723BDB" w:rsidRPr="00307F0F" w:rsidRDefault="0018169D" w:rsidP="00307F0F">
      <w:pPr>
        <w:widowControl/>
        <w:spacing w:line="340" w:lineRule="exact"/>
        <w:ind w:left="700" w:hangingChars="250" w:hanging="70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（4）来</w:t>
      </w:r>
      <w:r w:rsidR="00723BDB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园接送孩童，有停车证才可将车停入校内停车场。无停车证之车辆，只能将车停在校外停车场。</w:t>
      </w:r>
    </w:p>
    <w:p w:rsidR="00723BDB" w:rsidRPr="00307F0F" w:rsidRDefault="00723BDB" w:rsidP="00307F0F">
      <w:pPr>
        <w:widowControl/>
        <w:spacing w:line="340" w:lineRule="exact"/>
        <w:ind w:left="360" w:hanging="36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885BB5" w:rsidRDefault="00723BDB" w:rsidP="00307F0F">
      <w:pPr>
        <w:pStyle w:val="a3"/>
        <w:widowControl/>
        <w:numPr>
          <w:ilvl w:val="0"/>
          <w:numId w:val="5"/>
        </w:numPr>
        <w:spacing w:line="340" w:lineRule="exact"/>
        <w:ind w:firstLineChars="0"/>
        <w:jc w:val="left"/>
        <w:rPr>
          <w:rFonts w:ascii="华文楷体" w:eastAsia="华文楷体" w:hAnsi="华文楷体" w:cs="宋体" w:hint="eastAsia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为了防止任何可能的意外发生，所有来园的家长及来宾进入校园时，请将所有物品放在车上，只将手机带入校园。若进入办公室缴费时，则可加带皮夹，不便之处敬请谅解。</w:t>
      </w:r>
    </w:p>
    <w:p w:rsidR="00307F0F" w:rsidRPr="00307F0F" w:rsidRDefault="00307F0F" w:rsidP="00307F0F">
      <w:pPr>
        <w:widowControl/>
        <w:spacing w:line="340" w:lineRule="exact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723BDB" w:rsidRPr="00307F0F" w:rsidRDefault="00885BB5" w:rsidP="00307F0F">
      <w:pPr>
        <w:widowControl/>
        <w:spacing w:line="340" w:lineRule="exact"/>
        <w:ind w:firstLineChars="200" w:firstLine="56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若您有任何建议，学校将非常感谢！请告知班级老师或直接告知办公室。</w:t>
      </w:r>
    </w:p>
    <w:p w:rsidR="00885BB5" w:rsidRDefault="00885BB5" w:rsidP="00307F0F">
      <w:pPr>
        <w:widowControl/>
        <w:spacing w:line="340" w:lineRule="exact"/>
        <w:ind w:firstLineChars="200" w:firstLine="560"/>
        <w:jc w:val="left"/>
        <w:rPr>
          <w:rFonts w:ascii="华文楷体" w:eastAsia="华文楷体" w:hAnsi="华文楷体" w:cs="宋体" w:hint="eastAsia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让我们学校与家园一起携手努力，为孩子创建一个安全、快乐的成长环境！</w:t>
      </w:r>
    </w:p>
    <w:p w:rsidR="00307F0F" w:rsidRPr="00307F0F" w:rsidRDefault="00307F0F" w:rsidP="00307F0F">
      <w:pPr>
        <w:widowControl/>
        <w:spacing w:line="340" w:lineRule="exact"/>
        <w:ind w:left="359" w:firstLine="480"/>
        <w:jc w:val="left"/>
        <w:rPr>
          <w:rFonts w:ascii="华文楷体" w:eastAsia="华文楷体" w:hAnsi="华文楷体" w:cs="宋体"/>
          <w:kern w:val="0"/>
          <w:sz w:val="28"/>
          <w:szCs w:val="21"/>
        </w:rPr>
      </w:pPr>
    </w:p>
    <w:p w:rsidR="00885BB5" w:rsidRPr="00307F0F" w:rsidRDefault="00885BB5" w:rsidP="00307F0F">
      <w:pPr>
        <w:widowControl/>
        <w:wordWrap w:val="0"/>
        <w:spacing w:line="340" w:lineRule="exact"/>
        <w:ind w:left="359" w:firstLine="480"/>
        <w:jc w:val="righ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安乔</w:t>
      </w:r>
      <w:r w:rsidR="002976B5"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国际双语</w:t>
      </w: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幼儿园</w:t>
      </w:r>
      <w:r w:rsidR="00307F0F" w:rsidRPr="00307F0F">
        <w:rPr>
          <w:rFonts w:ascii="华文楷体" w:eastAsia="华文楷体" w:hAnsi="华文楷体" w:cs="Arial"/>
          <w:sz w:val="28"/>
          <w:szCs w:val="21"/>
          <w:shd w:val="clear" w:color="auto" w:fill="FFFFFF"/>
        </w:rPr>
        <w:t>®</w:t>
      </w:r>
      <w:r w:rsidR="00307F0F">
        <w:rPr>
          <w:rFonts w:ascii="华文楷体" w:eastAsia="华文楷体" w:hAnsi="华文楷体" w:cs="Arial" w:hint="eastAsia"/>
          <w:sz w:val="28"/>
          <w:szCs w:val="21"/>
          <w:shd w:val="clear" w:color="auto" w:fill="FFFFFF"/>
        </w:rPr>
        <w:t xml:space="preserve"> 敬上</w:t>
      </w:r>
    </w:p>
    <w:p w:rsidR="002976B5" w:rsidRPr="00307F0F" w:rsidRDefault="002976B5" w:rsidP="00307F0F">
      <w:pPr>
        <w:widowControl/>
        <w:spacing w:line="340" w:lineRule="exact"/>
        <w:ind w:left="359" w:firstLine="480"/>
        <w:jc w:val="right"/>
        <w:rPr>
          <w:rFonts w:ascii="华文楷体" w:eastAsia="华文楷体" w:hAnsi="华文楷体" w:cs="宋体"/>
          <w:kern w:val="0"/>
          <w:sz w:val="28"/>
          <w:szCs w:val="21"/>
        </w:rPr>
      </w:pPr>
      <w:r w:rsidRPr="00307F0F">
        <w:rPr>
          <w:rFonts w:ascii="华文楷体" w:eastAsia="华文楷体" w:hAnsi="华文楷体" w:cs="宋体" w:hint="eastAsia"/>
          <w:kern w:val="0"/>
          <w:sz w:val="28"/>
          <w:szCs w:val="21"/>
        </w:rPr>
        <w:t>2014-3-3</w:t>
      </w:r>
    </w:p>
    <w:sectPr w:rsidR="002976B5" w:rsidRPr="00307F0F" w:rsidSect="00307F0F">
      <w:pgSz w:w="11906" w:h="16838"/>
      <w:pgMar w:top="284" w:right="851" w:bottom="30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56" w:rsidRDefault="00922156" w:rsidP="00307F0F">
      <w:r>
        <w:separator/>
      </w:r>
    </w:p>
  </w:endnote>
  <w:endnote w:type="continuationSeparator" w:id="0">
    <w:p w:rsidR="00922156" w:rsidRDefault="00922156" w:rsidP="0030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56" w:rsidRDefault="00922156" w:rsidP="00307F0F">
      <w:r>
        <w:separator/>
      </w:r>
    </w:p>
  </w:footnote>
  <w:footnote w:type="continuationSeparator" w:id="0">
    <w:p w:rsidR="00922156" w:rsidRDefault="00922156" w:rsidP="00307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690"/>
    <w:multiLevelType w:val="hybridMultilevel"/>
    <w:tmpl w:val="856AC47A"/>
    <w:lvl w:ilvl="0" w:tplc="22A0A9A4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09038E"/>
    <w:multiLevelType w:val="hybridMultilevel"/>
    <w:tmpl w:val="F94A5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E000DE"/>
    <w:multiLevelType w:val="hybridMultilevel"/>
    <w:tmpl w:val="EE2EF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856AAD"/>
    <w:multiLevelType w:val="hybridMultilevel"/>
    <w:tmpl w:val="0100A044"/>
    <w:lvl w:ilvl="0" w:tplc="D33AD7C4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70D97425"/>
    <w:multiLevelType w:val="hybridMultilevel"/>
    <w:tmpl w:val="EC480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BB5"/>
    <w:rsid w:val="00036F0B"/>
    <w:rsid w:val="00097BAB"/>
    <w:rsid w:val="000C6EEC"/>
    <w:rsid w:val="0018169D"/>
    <w:rsid w:val="002976B5"/>
    <w:rsid w:val="00307F0F"/>
    <w:rsid w:val="00317448"/>
    <w:rsid w:val="00612A29"/>
    <w:rsid w:val="00723BDB"/>
    <w:rsid w:val="00885BB5"/>
    <w:rsid w:val="00922156"/>
    <w:rsid w:val="00AC38D2"/>
    <w:rsid w:val="00CE4014"/>
    <w:rsid w:val="00F3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0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7F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7F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F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yuanhua sun</dc:creator>
  <cp:lastModifiedBy>Lenovo User</cp:lastModifiedBy>
  <cp:revision>8</cp:revision>
  <cp:lastPrinted>2014-03-03T02:29:00Z</cp:lastPrinted>
  <dcterms:created xsi:type="dcterms:W3CDTF">2014-03-03T02:09:00Z</dcterms:created>
  <dcterms:modified xsi:type="dcterms:W3CDTF">2014-03-03T07:43:00Z</dcterms:modified>
</cp:coreProperties>
</file>